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1255" w14:textId="0FE80AEF" w:rsidR="00652B7C" w:rsidRPr="007649D3" w:rsidRDefault="00E25B90" w:rsidP="00377AB9">
      <w:pPr>
        <w:spacing w:before="400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649D3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0C59E04" wp14:editId="3E23FEF3">
            <wp:simplePos x="0" y="0"/>
            <wp:positionH relativeFrom="column">
              <wp:posOffset>1249680</wp:posOffset>
            </wp:positionH>
            <wp:positionV relativeFrom="paragraph">
              <wp:posOffset>489617</wp:posOffset>
            </wp:positionV>
            <wp:extent cx="3180858" cy="1270660"/>
            <wp:effectExtent l="0" t="0" r="0" b="0"/>
            <wp:wrapNone/>
            <wp:docPr id="1134054564" name="Kép 1" descr="A képen Betűtípus, szimbólum, Grafika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54564" name="Kép 1" descr="A képen Betűtípus, szimbólum, Grafika, embléma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858" cy="12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D20" w:rsidRPr="007649D3">
        <w:rPr>
          <w:rFonts w:ascii="Times New Roman" w:hAnsi="Times New Roman" w:cs="Times New Roman"/>
          <w:b/>
          <w:bCs/>
          <w:sz w:val="52"/>
          <w:szCs w:val="52"/>
        </w:rPr>
        <w:t>SZABÁLYZAT</w:t>
      </w:r>
      <w:r w:rsidR="00206D20" w:rsidRPr="007649D3">
        <w:rPr>
          <w:rFonts w:ascii="Times New Roman" w:hAnsi="Times New Roman" w:cs="Times New Roman"/>
          <w:b/>
          <w:bCs/>
          <w:sz w:val="52"/>
          <w:szCs w:val="52"/>
        </w:rPr>
        <w:br/>
      </w:r>
      <w:r w:rsidR="00206D20" w:rsidRPr="007649D3">
        <w:rPr>
          <w:rFonts w:ascii="Times New Roman" w:hAnsi="Times New Roman" w:cs="Times New Roman"/>
          <w:b/>
          <w:bCs/>
          <w:sz w:val="52"/>
          <w:szCs w:val="52"/>
        </w:rPr>
        <w:br/>
      </w:r>
      <w:r w:rsidR="00206D20" w:rsidRPr="007649D3">
        <w:rPr>
          <w:rFonts w:ascii="Times New Roman" w:hAnsi="Times New Roman" w:cs="Times New Roman"/>
          <w:sz w:val="52"/>
          <w:szCs w:val="52"/>
        </w:rPr>
        <w:t>a Fogyatékossággal Élő Ügyfelek Speciális Eljárásairól</w:t>
      </w:r>
    </w:p>
    <w:p w14:paraId="3A5C88F1" w14:textId="77777777" w:rsidR="002B41E5" w:rsidRPr="007649D3" w:rsidRDefault="002B41E5" w:rsidP="00206D20">
      <w:pPr>
        <w:spacing w:before="3000"/>
        <w:rPr>
          <w:rFonts w:ascii="Times New Roman" w:hAnsi="Times New Roman" w:cs="Times New Roman"/>
          <w:b/>
          <w:bCs/>
          <w:sz w:val="52"/>
          <w:szCs w:val="52"/>
        </w:rPr>
      </w:pPr>
    </w:p>
    <w:p w14:paraId="2D4CD992" w14:textId="6D3CBFE7" w:rsidR="00377AB9" w:rsidRPr="007649D3" w:rsidRDefault="000E778A" w:rsidP="00377AB9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7649D3">
        <w:rPr>
          <w:rFonts w:ascii="Times New Roman" w:hAnsi="Times New Roman" w:cs="Times New Roman"/>
          <w:sz w:val="48"/>
          <w:szCs w:val="48"/>
        </w:rPr>
        <w:t>a</w:t>
      </w:r>
      <w:proofErr w:type="gramEnd"/>
      <w:r w:rsidRPr="007649D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377AB9" w:rsidRPr="007649D3">
        <w:rPr>
          <w:rFonts w:ascii="Times New Roman" w:hAnsi="Times New Roman" w:cs="Times New Roman"/>
          <w:sz w:val="48"/>
          <w:szCs w:val="48"/>
        </w:rPr>
        <w:t>GranBróker</w:t>
      </w:r>
      <w:proofErr w:type="spellEnd"/>
      <w:r w:rsidR="00377AB9" w:rsidRPr="007649D3">
        <w:rPr>
          <w:rFonts w:ascii="Times New Roman" w:hAnsi="Times New Roman" w:cs="Times New Roman"/>
          <w:sz w:val="48"/>
          <w:szCs w:val="48"/>
        </w:rPr>
        <w:t xml:space="preserve"> Kft.</w:t>
      </w:r>
    </w:p>
    <w:p w14:paraId="269B3986" w14:textId="5812F586" w:rsidR="002B41E5" w:rsidRPr="007649D3" w:rsidRDefault="00377AB9" w:rsidP="00813F10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7649D3">
        <w:rPr>
          <w:rFonts w:ascii="Times New Roman" w:hAnsi="Times New Roman" w:cs="Times New Roman"/>
          <w:sz w:val="48"/>
          <w:szCs w:val="48"/>
        </w:rPr>
        <w:t>független</w:t>
      </w:r>
      <w:proofErr w:type="gramEnd"/>
      <w:r w:rsidRPr="007649D3">
        <w:rPr>
          <w:rFonts w:ascii="Times New Roman" w:hAnsi="Times New Roman" w:cs="Times New Roman"/>
          <w:sz w:val="48"/>
          <w:szCs w:val="48"/>
        </w:rPr>
        <w:t xml:space="preserve"> biztosításközvetítői (alkusz</w:t>
      </w:r>
      <w:r w:rsidR="00206D20" w:rsidRPr="007649D3">
        <w:rPr>
          <w:rFonts w:ascii="Times New Roman" w:hAnsi="Times New Roman" w:cs="Times New Roman"/>
          <w:sz w:val="48"/>
          <w:szCs w:val="48"/>
        </w:rPr>
        <w:t>i</w:t>
      </w:r>
      <w:r w:rsidR="00A2021A" w:rsidRPr="007649D3">
        <w:rPr>
          <w:rFonts w:ascii="Times New Roman" w:hAnsi="Times New Roman" w:cs="Times New Roman"/>
          <w:sz w:val="48"/>
          <w:szCs w:val="48"/>
        </w:rPr>
        <w:t>)</w:t>
      </w:r>
      <w:r w:rsidR="00813F10" w:rsidRPr="007649D3">
        <w:rPr>
          <w:rFonts w:ascii="Times New Roman" w:hAnsi="Times New Roman" w:cs="Times New Roman"/>
          <w:sz w:val="48"/>
          <w:szCs w:val="48"/>
        </w:rPr>
        <w:t xml:space="preserve"> </w:t>
      </w:r>
      <w:r w:rsidR="00206D20" w:rsidRPr="007649D3">
        <w:rPr>
          <w:rFonts w:ascii="Times New Roman" w:hAnsi="Times New Roman" w:cs="Times New Roman"/>
          <w:sz w:val="48"/>
          <w:szCs w:val="48"/>
        </w:rPr>
        <w:t>tevékenységére vonatkozóan</w:t>
      </w:r>
    </w:p>
    <w:p w14:paraId="7C2E6002" w14:textId="77777777" w:rsidR="004D1D34" w:rsidRPr="007649D3" w:rsidRDefault="004D1D34" w:rsidP="00377AB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5E9D462" w14:textId="77777777" w:rsidR="004D1D34" w:rsidRPr="007649D3" w:rsidRDefault="004D1D34" w:rsidP="00377AB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D19E7D5" w14:textId="0D443F44" w:rsidR="0069175D" w:rsidRPr="007649D3" w:rsidRDefault="00F06EDF" w:rsidP="00691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9D3">
        <w:rPr>
          <w:rFonts w:ascii="Times New Roman" w:hAnsi="Times New Roman" w:cs="Times New Roman"/>
          <w:sz w:val="28"/>
          <w:szCs w:val="28"/>
        </w:rPr>
        <w:t xml:space="preserve">Hatályos </w:t>
      </w:r>
      <w:r w:rsidR="007649D3" w:rsidRPr="007649D3">
        <w:rPr>
          <w:rFonts w:ascii="Times New Roman" w:hAnsi="Times New Roman" w:cs="Times New Roman"/>
          <w:sz w:val="28"/>
          <w:szCs w:val="28"/>
        </w:rPr>
        <w:t>2026.06.09</w:t>
      </w:r>
      <w:r w:rsidRPr="007649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0AC1C1" w14:textId="77777777" w:rsidR="0069175D" w:rsidRPr="007649D3" w:rsidRDefault="0069175D">
      <w:pPr>
        <w:rPr>
          <w:rFonts w:ascii="Times New Roman" w:hAnsi="Times New Roman" w:cs="Times New Roman"/>
          <w:sz w:val="28"/>
          <w:szCs w:val="28"/>
        </w:rPr>
      </w:pPr>
      <w:r w:rsidRPr="007649D3">
        <w:rPr>
          <w:rFonts w:ascii="Times New Roman" w:hAnsi="Times New Roman" w:cs="Times New Roman"/>
          <w:sz w:val="28"/>
          <w:szCs w:val="28"/>
        </w:rPr>
        <w:br w:type="page"/>
      </w:r>
    </w:p>
    <w:p w14:paraId="14806AFC" w14:textId="047B209B" w:rsidR="00206D20" w:rsidRPr="007649D3" w:rsidRDefault="00764179" w:rsidP="00B7286C">
      <w:pPr>
        <w:jc w:val="both"/>
        <w:outlineLvl w:val="2"/>
        <w:rPr>
          <w:rFonts w:ascii="Times New Roman" w:eastAsia="Times New Roman" w:hAnsi="Times New Roman" w:cs="Times New Roman"/>
          <w:b/>
          <w:smallCaps/>
          <w:spacing w:val="50"/>
          <w:lang w:eastAsia="hu-HU"/>
        </w:rPr>
      </w:pPr>
      <w:r w:rsidRPr="007649D3">
        <w:rPr>
          <w:rFonts w:ascii="Times New Roman" w:eastAsia="Times New Roman" w:hAnsi="Times New Roman" w:cs="Times New Roman"/>
          <w:b/>
          <w:smallCaps/>
          <w:spacing w:val="50"/>
          <w:lang w:eastAsia="hu-HU"/>
        </w:rPr>
        <w:lastRenderedPageBreak/>
        <w:t>ALAPFOGALMAK</w:t>
      </w:r>
    </w:p>
    <w:p w14:paraId="1D9504B7" w14:textId="77777777" w:rsidR="00206D20" w:rsidRPr="007649D3" w:rsidRDefault="00206D20" w:rsidP="00206D20">
      <w:pPr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8E298AC" w14:textId="77777777" w:rsidR="00206D20" w:rsidRPr="007649D3" w:rsidRDefault="00206D20" w:rsidP="00206D20">
      <w:pPr>
        <w:jc w:val="both"/>
        <w:outlineLvl w:val="2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7649D3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Elsődleges, hogy bármilyen kérdéses esetben megkérdezzük, hogy szüksége van–e az illetőnek segítésre, és ha igen, milyen formában</w:t>
      </w:r>
      <w:r w:rsidRPr="007649D3">
        <w:rPr>
          <w:rFonts w:ascii="Times New Roman" w:eastAsia="Times New Roman" w:hAnsi="Times New Roman" w:cs="Times New Roman"/>
          <w:sz w:val="22"/>
          <w:szCs w:val="22"/>
          <w:lang w:eastAsia="hu-HU"/>
        </w:rPr>
        <w:t>.</w:t>
      </w:r>
    </w:p>
    <w:p w14:paraId="28080788" w14:textId="77777777" w:rsidR="00206D20" w:rsidRPr="007649D3" w:rsidRDefault="00206D20" w:rsidP="00206D20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</w:p>
    <w:p w14:paraId="5715A86C" w14:textId="77777777" w:rsidR="00206D20" w:rsidRPr="007649D3" w:rsidRDefault="00206D20" w:rsidP="00206D20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7649D3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Akadálymentes hozzáférhetőség</w:t>
      </w:r>
      <w:r w:rsidRPr="007649D3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megteremtése alatt értjük olyan intézkedések megvalósítását, amelyek másokkal azonos alapon lehetővé teszik a fogyatékossággal élő személyek számára a fizikai környezethez, a közlekedéshez, az információhoz és kommunikációhoz, beleértve az információs és kommunikációs technológiákat és rendszereket, valamint más, nyilvánosan hozzáférhető vagy rendelkezésre álló lehetőségekhez és szolgáltatásokhoz való hozzáférést, mind városi, mind vidéki területeken. </w:t>
      </w:r>
    </w:p>
    <w:p w14:paraId="74EB2407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D216DA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  <w:r w:rsidRPr="007649D3">
        <w:rPr>
          <w:rFonts w:ascii="Times New Roman" w:hAnsi="Times New Roman" w:cs="Times New Roman"/>
          <w:sz w:val="22"/>
          <w:szCs w:val="22"/>
        </w:rPr>
        <w:t>Az „</w:t>
      </w:r>
      <w:r w:rsidRPr="007649D3">
        <w:rPr>
          <w:rFonts w:ascii="Times New Roman" w:hAnsi="Times New Roman" w:cs="Times New Roman"/>
          <w:b/>
          <w:sz w:val="22"/>
          <w:szCs w:val="22"/>
        </w:rPr>
        <w:t>ésszerű alkalmazkodás</w:t>
      </w:r>
      <w:r w:rsidRPr="007649D3">
        <w:rPr>
          <w:rFonts w:ascii="Times New Roman" w:hAnsi="Times New Roman" w:cs="Times New Roman"/>
          <w:sz w:val="22"/>
          <w:szCs w:val="22"/>
        </w:rPr>
        <w:t>” az elengedhetetlen és megfelelő módosításokat és változtatásokat jelenti, amelyek nem jelentenek aránytalan és indokolatlan terhet, és adott esetben szükségesek, hogy biztosítsák a fogyatékossággal élő személy alapvető emberi jogainak és szabadságainak a mindenkit megillető, egyenlő mértékű élvezetét és gyakorlását.</w:t>
      </w:r>
    </w:p>
    <w:p w14:paraId="45C3A234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328C37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649D3">
        <w:rPr>
          <w:rFonts w:ascii="Times New Roman" w:hAnsi="Times New Roman" w:cs="Times New Roman"/>
          <w:b/>
          <w:bCs/>
          <w:i/>
          <w:iCs/>
          <w:sz w:val="22"/>
          <w:szCs w:val="22"/>
        </w:rPr>
        <w:t>A fogyatékossággal élő személy felismerésének jellegzetességei kategóriánként:</w:t>
      </w:r>
    </w:p>
    <w:p w14:paraId="173A0654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11912B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b/>
          <w:sz w:val="22"/>
          <w:szCs w:val="22"/>
        </w:rPr>
        <w:t>autizmus</w:t>
      </w:r>
      <w:proofErr w:type="gram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spektrumzavarral élő személyek: </w:t>
      </w:r>
      <w:r w:rsidRPr="007649D3">
        <w:rPr>
          <w:rFonts w:ascii="Times New Roman" w:hAnsi="Times New Roman" w:cs="Times New Roman"/>
          <w:sz w:val="22"/>
          <w:szCs w:val="22"/>
        </w:rPr>
        <w:t>Az autizmussal élő személy nem érti jól a másik ember viselkedését: szándékait, közléseit, érzelmeit. A társas, együttműködést igénylő helyzetek kezelése nehézségekbe ütközhet, így ennek megértése és az ehhez alkalmazkodó ügyfélkiszolgálás a cél.</w:t>
      </w:r>
    </w:p>
    <w:p w14:paraId="44FAF17E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0F4490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b/>
          <w:sz w:val="22"/>
          <w:szCs w:val="22"/>
        </w:rPr>
        <w:t>beszédfogyatékossággal</w:t>
      </w:r>
      <w:proofErr w:type="gram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élő személyek: </w:t>
      </w:r>
      <w:r w:rsidRPr="007649D3">
        <w:rPr>
          <w:rFonts w:ascii="Times New Roman" w:hAnsi="Times New Roman" w:cs="Times New Roman"/>
          <w:sz w:val="22"/>
          <w:szCs w:val="22"/>
        </w:rPr>
        <w:t>Beszédfogyatékossággal élő személyek esetében az ügyintézés előfordulhat, hogy több időt vesz igénybe és/vagy a kommunikációt támogató szolgáltatás, eszköz vagy személy bevonása szükséges.</w:t>
      </w:r>
    </w:p>
    <w:p w14:paraId="66C647B0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B9230C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b/>
          <w:sz w:val="22"/>
          <w:szCs w:val="22"/>
        </w:rPr>
        <w:t>értelmileg</w:t>
      </w:r>
      <w:proofErr w:type="gram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akadályozott személyek: </w:t>
      </w:r>
      <w:r w:rsidRPr="007649D3">
        <w:rPr>
          <w:rFonts w:ascii="Times New Roman" w:hAnsi="Times New Roman" w:cs="Times New Roman"/>
          <w:sz w:val="22"/>
          <w:szCs w:val="22"/>
        </w:rPr>
        <w:t>Értelmileg akadályozott gyermekkel érkező ügyfelek esetében a hosszas várakozás és ügyintézés okozhat nehézséget, fokozott türelemre és megértésre van szükség.</w:t>
      </w:r>
    </w:p>
    <w:p w14:paraId="5C8263B7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3853F3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b/>
          <w:sz w:val="22"/>
          <w:szCs w:val="22"/>
        </w:rPr>
        <w:t>hallássérült</w:t>
      </w:r>
      <w:proofErr w:type="gram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személyek: </w:t>
      </w:r>
      <w:r w:rsidRPr="007649D3">
        <w:rPr>
          <w:rFonts w:ascii="Times New Roman" w:hAnsi="Times New Roman" w:cs="Times New Roman"/>
          <w:sz w:val="22"/>
          <w:szCs w:val="22"/>
        </w:rPr>
        <w:t>A siket és nagyothalló személyek számára elérhető és igénybe vehető jelnyelvi és/vagy KONTAKT tolmácsszolgáltatás. A KONTAKT szolgáltatás mobil kommunikációs eszköz útján elérhető – jelnyelvi tolmács személyes jelenlétét nem igénylő – videó tolmács szolgáltatás.</w:t>
      </w:r>
    </w:p>
    <w:p w14:paraId="38F95D68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81273C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649D3">
        <w:rPr>
          <w:rFonts w:ascii="Times New Roman" w:hAnsi="Times New Roman" w:cs="Times New Roman"/>
          <w:b/>
          <w:sz w:val="22"/>
          <w:szCs w:val="22"/>
        </w:rPr>
        <w:t xml:space="preserve">látássérült személyek: </w:t>
      </w:r>
      <w:r w:rsidRPr="007649D3">
        <w:rPr>
          <w:rFonts w:ascii="Times New Roman" w:hAnsi="Times New Roman" w:cs="Times New Roman"/>
          <w:bCs/>
          <w:sz w:val="22"/>
          <w:szCs w:val="22"/>
        </w:rPr>
        <w:t xml:space="preserve">A látássérült ügyfélnek verbális útmutatás, fizikai segítség nyújtása az </w:t>
      </w:r>
      <w:proofErr w:type="gramStart"/>
      <w:r w:rsidRPr="007649D3">
        <w:rPr>
          <w:rFonts w:ascii="Times New Roman" w:hAnsi="Times New Roman" w:cs="Times New Roman"/>
          <w:bCs/>
          <w:sz w:val="22"/>
          <w:szCs w:val="22"/>
        </w:rPr>
        <w:t>elsődleges</w:t>
      </w:r>
      <w:proofErr w:type="gramEnd"/>
      <w:r w:rsidRPr="007649D3">
        <w:rPr>
          <w:rFonts w:ascii="Times New Roman" w:hAnsi="Times New Roman" w:cs="Times New Roman"/>
          <w:bCs/>
          <w:sz w:val="22"/>
          <w:szCs w:val="22"/>
        </w:rPr>
        <w:t xml:space="preserve"> amit meg lehet és kell tenni az ügyintézés során.</w:t>
      </w:r>
    </w:p>
    <w:p w14:paraId="62CB1B6F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E86E15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b/>
          <w:sz w:val="22"/>
          <w:szCs w:val="22"/>
        </w:rPr>
        <w:t>mozgáskorlátozott</w:t>
      </w:r>
      <w:proofErr w:type="gram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személyek: </w:t>
      </w:r>
      <w:r w:rsidRPr="007649D3">
        <w:rPr>
          <w:rFonts w:ascii="Times New Roman" w:hAnsi="Times New Roman" w:cs="Times New Roman"/>
          <w:bCs/>
          <w:sz w:val="22"/>
          <w:szCs w:val="22"/>
        </w:rPr>
        <w:t>A hangsúly a társadalmi akadályok megszűntetésén van, melyhez az alábbi eszközök jelentenek segítséget: akadálymentesítés, ésszerű alkalmazkodás.</w:t>
      </w:r>
    </w:p>
    <w:p w14:paraId="03D3DFAB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3853E6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b/>
          <w:sz w:val="22"/>
          <w:szCs w:val="22"/>
        </w:rPr>
        <w:t>halmozott</w:t>
      </w:r>
      <w:proofErr w:type="gram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fogyatékossággal élő személyek: </w:t>
      </w:r>
      <w:r w:rsidRPr="007649D3">
        <w:rPr>
          <w:rFonts w:ascii="Times New Roman" w:hAnsi="Times New Roman" w:cs="Times New Roman"/>
          <w:sz w:val="22"/>
          <w:szCs w:val="22"/>
        </w:rPr>
        <w:t>Halmozottan fogyatékossággal élő személyek esetében az ügyintézés, kapcsolattartás során jellemzően szükséges eszközzel történő megsegítés és/vagy személyi segítő bevonása útján történik.</w:t>
      </w:r>
    </w:p>
    <w:p w14:paraId="75F781E8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3F9C17" w14:textId="77777777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649D3">
        <w:rPr>
          <w:rFonts w:ascii="Times New Roman" w:hAnsi="Times New Roman" w:cs="Times New Roman"/>
          <w:b/>
          <w:sz w:val="22"/>
          <w:szCs w:val="22"/>
        </w:rPr>
        <w:t>pszichoszociális</w:t>
      </w:r>
      <w:proofErr w:type="spellEnd"/>
      <w:r w:rsidRPr="007649D3">
        <w:rPr>
          <w:rFonts w:ascii="Times New Roman" w:hAnsi="Times New Roman" w:cs="Times New Roman"/>
          <w:b/>
          <w:sz w:val="22"/>
          <w:szCs w:val="22"/>
        </w:rPr>
        <w:t xml:space="preserve"> fogyatékossággal élő személyek: </w:t>
      </w:r>
      <w:proofErr w:type="spellStart"/>
      <w:r w:rsidRPr="007649D3">
        <w:rPr>
          <w:rFonts w:ascii="Times New Roman" w:hAnsi="Times New Roman" w:cs="Times New Roman"/>
          <w:sz w:val="22"/>
          <w:szCs w:val="22"/>
        </w:rPr>
        <w:t>Pszichoszociális</w:t>
      </w:r>
      <w:proofErr w:type="spellEnd"/>
      <w:r w:rsidRPr="007649D3">
        <w:rPr>
          <w:rFonts w:ascii="Times New Roman" w:hAnsi="Times New Roman" w:cs="Times New Roman"/>
          <w:sz w:val="22"/>
          <w:szCs w:val="22"/>
        </w:rPr>
        <w:t xml:space="preserve"> fogyatékossággal élő személyek esetében figyelemmel kell lenni arra, hogy ügyfélkapcsolati helyzetben a kommunikáció, az együttműködés kialakítása nehezített lehet.</w:t>
      </w:r>
    </w:p>
    <w:p w14:paraId="2A53ED1B" w14:textId="77777777" w:rsidR="00206D20" w:rsidRPr="007649D3" w:rsidRDefault="00206D20" w:rsidP="00206D20">
      <w:pPr>
        <w:rPr>
          <w:rFonts w:ascii="Times New Roman" w:hAnsi="Times New Roman" w:cs="Times New Roman"/>
          <w:sz w:val="20"/>
          <w:szCs w:val="20"/>
        </w:rPr>
      </w:pPr>
      <w:r w:rsidRPr="007649D3">
        <w:rPr>
          <w:rFonts w:ascii="Times New Roman" w:hAnsi="Times New Roman" w:cs="Times New Roman"/>
          <w:sz w:val="20"/>
          <w:szCs w:val="20"/>
        </w:rPr>
        <w:br w:type="page"/>
      </w:r>
    </w:p>
    <w:p w14:paraId="70BBFAF9" w14:textId="77777777" w:rsidR="00206D20" w:rsidRPr="007649D3" w:rsidRDefault="00206D20" w:rsidP="00206D20">
      <w:pPr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7649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lastRenderedPageBreak/>
        <w:t>A hivatalos szóhasználathoz, kifejezés-gyűjtemény</w:t>
      </w:r>
    </w:p>
    <w:p w14:paraId="76981E4F" w14:textId="77777777" w:rsidR="00206D20" w:rsidRPr="007649D3" w:rsidRDefault="00206D20" w:rsidP="00206D20">
      <w:pPr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4CFC6A4" w14:textId="77777777" w:rsidR="00206D20" w:rsidRPr="007649D3" w:rsidRDefault="00206D20" w:rsidP="00206D20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649D3">
        <w:rPr>
          <w:rFonts w:ascii="Times New Roman" w:eastAsia="Times New Roman" w:hAnsi="Times New Roman" w:cs="Times New Roman"/>
          <w:sz w:val="20"/>
          <w:szCs w:val="20"/>
          <w:lang w:eastAsia="hu-HU"/>
        </w:rPr>
        <w:t>Az alábbiakban ajánlott kifejezésektől eltérő formában való használat esetén lehetőleg nagyon udvariasan indokolt helyesbíteni, kijavítani a téves szóhasználatot. Ezzel elősegíthető a helyes kifejezések elterjedése, a helytelenek visszaszorulása.</w:t>
      </w:r>
    </w:p>
    <w:p w14:paraId="72046ADA" w14:textId="77777777" w:rsidR="00206D20" w:rsidRPr="007649D3" w:rsidRDefault="00206D20" w:rsidP="00206D20">
      <w:pPr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51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3067"/>
        <w:gridCol w:w="3486"/>
      </w:tblGrid>
      <w:tr w:rsidR="00206D20" w:rsidRPr="007649D3" w14:paraId="76F84C10" w14:textId="77777777" w:rsidTr="00F12245">
        <w:trPr>
          <w:trHeight w:val="3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0EE7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49D3">
              <w:rPr>
                <w:rFonts w:ascii="Times New Roman" w:hAnsi="Times New Roman" w:cs="Times New Roman"/>
                <w:b/>
                <w:bCs/>
                <w:color w:val="000000"/>
              </w:rPr>
              <w:t>Ajánlott kifejezés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885D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49D3">
              <w:rPr>
                <w:rFonts w:ascii="Times New Roman" w:hAnsi="Times New Roman" w:cs="Times New Roman"/>
                <w:b/>
                <w:bCs/>
                <w:color w:val="000000"/>
              </w:rPr>
              <w:t>Kerülendő kifejezés</w:t>
            </w:r>
          </w:p>
        </w:tc>
        <w:tc>
          <w:tcPr>
            <w:tcW w:w="1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2675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49D3">
              <w:rPr>
                <w:rFonts w:ascii="Times New Roman" w:hAnsi="Times New Roman" w:cs="Times New Roman"/>
                <w:b/>
                <w:bCs/>
                <w:color w:val="000000"/>
              </w:rPr>
              <w:t>Jelentés, megjegyzés</w:t>
            </w:r>
          </w:p>
        </w:tc>
      </w:tr>
      <w:tr w:rsidR="00206D20" w:rsidRPr="007649D3" w14:paraId="262B316E" w14:textId="77777777" w:rsidTr="00F12245">
        <w:trPr>
          <w:trHeight w:val="3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01DE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fogyatékossággal élő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25D36576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)/tag(ok) stb.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221B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202653"/>
              </w:rPr>
            </w:pPr>
            <w:r w:rsidRPr="007649D3">
              <w:rPr>
                <w:rFonts w:ascii="Times New Roman" w:hAnsi="Times New Roman" w:cs="Times New Roman"/>
              </w:rPr>
              <w:t>fogyatékkal élő, beteg, nyomorék;</w:t>
            </w:r>
            <w:r w:rsidRPr="007649D3">
              <w:rPr>
                <w:rFonts w:ascii="Times New Roman" w:hAnsi="Times New Roman" w:cs="Times New Roman"/>
                <w:color w:val="000000"/>
              </w:rPr>
              <w:t xml:space="preserve"> főnévként önmagában: fogyatékos, sérült, mozgássérült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2F2B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Lehetőleg ne használjuk önállóan, hanem tegyünk mellé egy főnevet is!</w:t>
            </w:r>
          </w:p>
        </w:tc>
      </w:tr>
      <w:tr w:rsidR="00206D20" w:rsidRPr="007649D3" w14:paraId="3F01FD7A" w14:textId="77777777" w:rsidTr="00F12245">
        <w:trPr>
          <w:trHeight w:val="6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43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mozgáskorlátozott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375A3D3C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/tag(ok) stb.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FA0B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rokkant, béna, argó: kripli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4A44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 béna szó csak az argóban jelenti: ügyetlen.</w:t>
            </w:r>
          </w:p>
        </w:tc>
      </w:tr>
      <w:tr w:rsidR="00206D20" w:rsidRPr="007649D3" w14:paraId="179B169F" w14:textId="77777777" w:rsidTr="00F12245">
        <w:trPr>
          <w:trHeight w:val="76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04F1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kerekesszékkel közlekedő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6D8604D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)/tag(ok) stb.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4023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kerekesszékbe kényszerült, tolókocsiba kényszerült, kerekesszékes, tolókocsis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93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 kerekesszéket a mozgáskorlátozott személyek közlekedésre használják. Fajtái mechanikus, elektromos kerekesszék. A mozgásukban akadályozott személyek önálló közlekedése mopedek használatával is biztosítható.</w:t>
            </w:r>
          </w:p>
        </w:tc>
      </w:tr>
      <w:tr w:rsidR="00206D20" w:rsidRPr="007649D3" w14:paraId="71DCAE4C" w14:textId="77777777" w:rsidTr="00F12245">
        <w:trPr>
          <w:trHeight w:val="6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9499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vak, látássérült, látásfogyatékos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57B48C52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)/tag(ok) stb.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FE5B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világtalan; főnévként önmagában: vak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B75C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 vak emberek a világtól való megfosztottként értelmezik a világtalan szót.</w:t>
            </w:r>
          </w:p>
          <w:p w14:paraId="3B381725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Lehetőleg ne használjuk önállóan, hanem tegyünk mellé egy főnevet is!</w:t>
            </w:r>
          </w:p>
        </w:tc>
      </w:tr>
      <w:tr w:rsidR="00206D20" w:rsidRPr="007649D3" w14:paraId="0398BE86" w14:textId="77777777" w:rsidTr="00F12245">
        <w:trPr>
          <w:trHeight w:val="6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7ADE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siket, nem halló, nagyothalló, hallásfogyatékos, hallási fogyatékos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31D167CC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)/tag(ok) stb.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CC15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süket, főnévként önmagában siket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2CB3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A siket személyek számára a süket szó azt jelenti: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hülye</w:t>
            </w:r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. Lehetőleg ne használjuk önállóan, hanem tegyünk mellé egy főnevet is!</w:t>
            </w:r>
          </w:p>
        </w:tc>
      </w:tr>
      <w:tr w:rsidR="00206D20" w:rsidRPr="007649D3" w14:paraId="523A9F94" w14:textId="77777777" w:rsidTr="00F12245">
        <w:trPr>
          <w:trHeight w:val="9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8F3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siketvak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/ügyfél(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/tag(ok) stb.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395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7649D3">
              <w:rPr>
                <w:rFonts w:ascii="Times New Roman" w:hAnsi="Times New Roman" w:cs="Times New Roman"/>
                <w:iCs/>
                <w:color w:val="000000"/>
              </w:rPr>
              <w:t>főnévként önmagában siketvak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8288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Lehetőleg ne használjuk önállóan, hanem tegyünk mellé egy főnevet is</w:t>
            </w:r>
          </w:p>
        </w:tc>
      </w:tr>
      <w:tr w:rsidR="00206D20" w:rsidRPr="007649D3" w14:paraId="1795B39E" w14:textId="77777777" w:rsidTr="00F12245">
        <w:trPr>
          <w:trHeight w:val="12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DA7E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jelelni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D291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mutogatni, mutogatás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C064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 jelnyelv használatát jelenti.</w:t>
            </w:r>
          </w:p>
        </w:tc>
      </w:tr>
      <w:tr w:rsidR="00206D20" w:rsidRPr="007649D3" w14:paraId="20A9D4E5" w14:textId="77777777" w:rsidTr="00F12245">
        <w:trPr>
          <w:trHeight w:val="6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E77" w14:textId="77777777" w:rsidR="00206D20" w:rsidRPr="007649D3" w:rsidRDefault="007649D3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9" w:tooltip="Jelnyelv" w:history="1">
              <w:r w:rsidR="00206D20" w:rsidRPr="007649D3">
                <w:rPr>
                  <w:rFonts w:ascii="Times New Roman" w:hAnsi="Times New Roman" w:cs="Times New Roman"/>
                  <w:color w:val="000000"/>
                </w:rPr>
                <w:t>jelnyelv (magyar/nemzetközi)</w:t>
              </w:r>
            </w:hyperlink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C2AA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jelbeszéd, jelelés</w:t>
            </w:r>
          </w:p>
        </w:tc>
        <w:tc>
          <w:tcPr>
            <w:tcW w:w="1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E222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Önálló nyelv. A főnévként használt </w:t>
            </w:r>
            <w:r w:rsidRPr="007649D3">
              <w:rPr>
                <w:rFonts w:ascii="Times New Roman" w:hAnsi="Times New Roman" w:cs="Times New Roman"/>
                <w:i/>
                <w:color w:val="000000"/>
              </w:rPr>
              <w:t>jelelés</w:t>
            </w:r>
            <w:r w:rsidRPr="007649D3">
              <w:rPr>
                <w:rFonts w:ascii="Times New Roman" w:hAnsi="Times New Roman" w:cs="Times New Roman"/>
                <w:color w:val="000000"/>
              </w:rPr>
              <w:t xml:space="preserve"> kevésbé jó kifejezés.</w:t>
            </w:r>
          </w:p>
        </w:tc>
      </w:tr>
      <w:tr w:rsidR="00206D20" w:rsidRPr="007649D3" w14:paraId="0F7417D2" w14:textId="77777777" w:rsidTr="00F12245">
        <w:trPr>
          <w:trHeight w:val="12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24EB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jelnyelvi tolmács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200B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jeltolmács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337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 jeltolmács szóhasználat hátránya, hogy nem fejezi ki azt, hogy egy valódi nyelvről van szó. Hivatalos megnevezés a jelnyelvi tolmács.</w:t>
            </w:r>
          </w:p>
        </w:tc>
      </w:tr>
      <w:tr w:rsidR="00206D20" w:rsidRPr="007649D3" w14:paraId="2C066BD1" w14:textId="77777777" w:rsidTr="00F12245">
        <w:trPr>
          <w:trHeight w:val="12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7A9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lastRenderedPageBreak/>
              <w:t xml:space="preserve">értelmi akadályozottsággal élő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8DB5D54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/tag(ok) stb., vagy intellektuális fogyatékossággal élő személy(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298079A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/tag(ok) stb.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F99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szellemi fogyatékos, debilis, retardált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1CED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Lehetőleg ne használjuk önállóan, hanem tegyünk mellé egy főnevet is!</w:t>
            </w:r>
          </w:p>
        </w:tc>
      </w:tr>
      <w:tr w:rsidR="00206D20" w:rsidRPr="007649D3" w14:paraId="6BA3C297" w14:textId="77777777" w:rsidTr="00F12245">
        <w:trPr>
          <w:trHeight w:val="12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1DA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pszichoszociális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 xml:space="preserve"> fogyatékossággal/vagy mentális betegséggel élő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2A4AC244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/tag(ok) stb.</w:t>
            </w:r>
          </w:p>
          <w:p w14:paraId="110B7BC7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bentlakásos intézményben élő személy: ellátott, egyébként uram, hölgyem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94E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elmebeteg, bolond, ápolt, kezelt,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D7CD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eastAsia="Calibri" w:hAnsi="Times New Roman" w:cs="Times New Roman"/>
              </w:rPr>
              <w:t xml:space="preserve">Az elmebeteg fogalmat széles körben használják, helytelen, </w:t>
            </w:r>
            <w:proofErr w:type="spellStart"/>
            <w:r w:rsidRPr="007649D3">
              <w:rPr>
                <w:rFonts w:ascii="Times New Roman" w:eastAsia="Calibri" w:hAnsi="Times New Roman" w:cs="Times New Roman"/>
              </w:rPr>
              <w:t>stigmatizáló</w:t>
            </w:r>
            <w:proofErr w:type="spellEnd"/>
            <w:r w:rsidRPr="007649D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06D20" w:rsidRPr="007649D3" w14:paraId="7C347955" w14:textId="77777777" w:rsidTr="00F12245">
        <w:trPr>
          <w:trHeight w:val="120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0EA0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 xml:space="preserve">autista 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személy(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)/ember(</w:t>
            </w:r>
            <w:proofErr w:type="spellStart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6D6B5A9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7649D3">
              <w:rPr>
                <w:rFonts w:ascii="Times New Roman" w:hAnsi="Times New Roman" w:cs="Times New Roman"/>
                <w:color w:val="000000"/>
              </w:rPr>
              <w:t>ügyfél(</w:t>
            </w:r>
            <w:proofErr w:type="spellStart"/>
            <w:proofErr w:type="gramEnd"/>
            <w:r w:rsidRPr="007649D3"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 w:rsidRPr="007649D3">
              <w:rPr>
                <w:rFonts w:ascii="Times New Roman" w:hAnsi="Times New Roman" w:cs="Times New Roman"/>
                <w:color w:val="000000"/>
              </w:rPr>
              <w:t>) /tag(ok) stb.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14AC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autizmusban szenvedő,</w:t>
            </w:r>
          </w:p>
          <w:p w14:paraId="7599E31F" w14:textId="77777777" w:rsidR="00206D20" w:rsidRPr="007649D3" w:rsidRDefault="00206D20" w:rsidP="00F12245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7649D3">
              <w:rPr>
                <w:rFonts w:ascii="Times New Roman" w:hAnsi="Times New Roman" w:cs="Times New Roman"/>
                <w:color w:val="000000"/>
              </w:rPr>
              <w:t>autizmussal</w:t>
            </w:r>
            <w:r w:rsidRPr="007649D3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élő,</w:t>
            </w:r>
          </w:p>
          <w:p w14:paraId="2BAB17E5" w14:textId="77777777" w:rsidR="00206D20" w:rsidRPr="007649D3" w:rsidRDefault="00206D20" w:rsidP="00F1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D3">
              <w:rPr>
                <w:rFonts w:ascii="Times New Roman" w:eastAsia="Times New Roman" w:hAnsi="Times New Roman" w:cs="Times New Roman"/>
                <w:bCs/>
                <w:lang w:eastAsia="hu-HU"/>
              </w:rPr>
              <w:t>autista (önmagában)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7AF1" w14:textId="77777777" w:rsidR="00206D20" w:rsidRPr="007649D3" w:rsidRDefault="00206D20" w:rsidP="00F12245">
            <w:pPr>
              <w:pStyle w:val="Listaszerbekezds"/>
              <w:spacing w:before="100" w:beforeAutospacing="1"/>
              <w:ind w:left="191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7649D3">
              <w:rPr>
                <w:rFonts w:ascii="Times New Roman" w:eastAsia="Calibri" w:hAnsi="Times New Roman" w:cs="Times New Roman"/>
              </w:rPr>
              <w:t>Az autista emberek szószerinti értelmezését zavaró szóhasználat, ezért kerüljük.</w:t>
            </w:r>
          </w:p>
          <w:p w14:paraId="3C3945B8" w14:textId="77777777" w:rsidR="00206D20" w:rsidRPr="007649D3" w:rsidRDefault="00206D20" w:rsidP="00F122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49D3">
              <w:rPr>
                <w:rFonts w:ascii="Times New Roman" w:eastAsia="Calibri" w:hAnsi="Times New Roman" w:cs="Times New Roman"/>
              </w:rPr>
              <w:t>Az autista szó önmagában történő használata személytelen, csak a problémára utal, ezért az autista személy, ember, gyermek, felnőtt kifejezésekkel kiegészítve használjuk.</w:t>
            </w:r>
          </w:p>
        </w:tc>
      </w:tr>
      <w:tr w:rsidR="00206D20" w:rsidRPr="007649D3" w14:paraId="1AAF882B" w14:textId="77777777" w:rsidTr="00F12245">
        <w:trPr>
          <w:trHeight w:val="600"/>
        </w:trPr>
        <w:tc>
          <w:tcPr>
            <w:tcW w:w="1466" w:type="pct"/>
            <w:tcBorders>
              <w:top w:val="single" w:sz="4" w:space="0" w:color="auto"/>
            </w:tcBorders>
            <w:vAlign w:val="center"/>
          </w:tcPr>
          <w:p w14:paraId="041FBBC0" w14:textId="7AB46BB1" w:rsidR="00206D20" w:rsidRPr="007649D3" w:rsidRDefault="003E2B81" w:rsidP="00E411AE">
            <w:pPr>
              <w:ind w:left="-69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649D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Záró rendelkezések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vAlign w:val="center"/>
          </w:tcPr>
          <w:p w14:paraId="5072709E" w14:textId="77777777" w:rsidR="00206D20" w:rsidRPr="007649D3" w:rsidRDefault="00206D20" w:rsidP="00F12245">
            <w:pPr>
              <w:pStyle w:val="Listaszerbekezds"/>
              <w:ind w:left="14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80" w:type="pct"/>
            <w:tcBorders>
              <w:top w:val="single" w:sz="4" w:space="0" w:color="auto"/>
            </w:tcBorders>
            <w:vAlign w:val="center"/>
          </w:tcPr>
          <w:p w14:paraId="51573C42" w14:textId="77777777" w:rsidR="00206D20" w:rsidRPr="007649D3" w:rsidRDefault="00206D20" w:rsidP="00F12245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14:paraId="6A865483" w14:textId="77777777" w:rsidR="003E2B81" w:rsidRPr="007649D3" w:rsidRDefault="003E2B81" w:rsidP="00206D2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5B07AB71" w14:textId="030ED176" w:rsidR="00206D20" w:rsidRPr="007649D3" w:rsidRDefault="00206D20" w:rsidP="00206D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7649D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A Magyar Nemzeti Bank március 13-án kiadta a fogyatékos ügyfelekkel kapcsolatos bánásmódról szóló 4/2017. (III.13.) számú ajánlását. </w:t>
      </w:r>
    </w:p>
    <w:p w14:paraId="5048F560" w14:textId="77777777" w:rsidR="00206D20" w:rsidRPr="007649D3" w:rsidRDefault="00206D20" w:rsidP="00206D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19FA5039" w14:textId="77777777" w:rsidR="00206D20" w:rsidRPr="007649D3" w:rsidRDefault="00206D20" w:rsidP="00206D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7649D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Jelen útmutató e témához kapcsolódóan az Országos Fogyatékosságügyi Tanács, az Emberi Erőforrások Minisztériumának Fogyatékosságügyi Főosztálya, valamint a Magyar Nemzeti Bank együttműködésével, a pénzügyi intézmények fogyatékossággal élő ügyfelekkel való megfelelő magatartása és kommunikációja fejlesztésének elősegítése érdekében segédlet alapján készült.</w:t>
      </w:r>
    </w:p>
    <w:p w14:paraId="32E46736" w14:textId="77777777" w:rsidR="00206D20" w:rsidRPr="007649D3" w:rsidRDefault="00206D20" w:rsidP="00206D20">
      <w:pPr>
        <w:jc w:val="both"/>
        <w:rPr>
          <w:rFonts w:ascii="Times New Roman" w:hAnsi="Times New Roman" w:cs="Times New Roman"/>
          <w:b/>
          <w:bCs/>
          <w:i/>
          <w:iCs/>
          <w:color w:val="22224A"/>
          <w:sz w:val="22"/>
          <w:szCs w:val="22"/>
          <w:shd w:val="clear" w:color="auto" w:fill="FFFFFF"/>
        </w:rPr>
      </w:pPr>
    </w:p>
    <w:p w14:paraId="7F58478C" w14:textId="690888B0" w:rsidR="00206D20" w:rsidRPr="007649D3" w:rsidRDefault="00206D20" w:rsidP="00206D20">
      <w:pPr>
        <w:jc w:val="both"/>
        <w:rPr>
          <w:rFonts w:ascii="Times New Roman" w:hAnsi="Times New Roman" w:cs="Times New Roman"/>
          <w:sz w:val="22"/>
          <w:szCs w:val="22"/>
        </w:rPr>
      </w:pPr>
      <w:r w:rsidRPr="007649D3">
        <w:rPr>
          <w:rFonts w:ascii="Times New Roman" w:hAnsi="Times New Roman" w:cs="Times New Roman"/>
          <w:sz w:val="22"/>
          <w:szCs w:val="22"/>
        </w:rPr>
        <w:t>Kelt: Esztergom,</w:t>
      </w:r>
      <w:r w:rsidR="007649D3">
        <w:rPr>
          <w:rFonts w:ascii="Times New Roman" w:hAnsi="Times New Roman" w:cs="Times New Roman"/>
          <w:sz w:val="22"/>
          <w:szCs w:val="22"/>
        </w:rPr>
        <w:t>2026.06.09</w:t>
      </w:r>
      <w:r w:rsidR="00F06EDF" w:rsidRPr="007649D3">
        <w:rPr>
          <w:rFonts w:ascii="Times New Roman" w:hAnsi="Times New Roman" w:cs="Times New Roman"/>
          <w:sz w:val="22"/>
          <w:szCs w:val="22"/>
        </w:rPr>
        <w:t>.</w:t>
      </w:r>
      <w:r w:rsidRPr="007649D3">
        <w:rPr>
          <w:rFonts w:ascii="Times New Roman" w:hAnsi="Times New Roman" w:cs="Times New Roman"/>
          <w:sz w:val="22"/>
          <w:szCs w:val="22"/>
        </w:rPr>
        <w:tab/>
      </w:r>
      <w:r w:rsidRPr="007649D3">
        <w:rPr>
          <w:rFonts w:ascii="Times New Roman" w:hAnsi="Times New Roman" w:cs="Times New Roman"/>
          <w:sz w:val="22"/>
          <w:szCs w:val="22"/>
        </w:rPr>
        <w:tab/>
      </w:r>
      <w:r w:rsidRPr="007649D3">
        <w:rPr>
          <w:rFonts w:ascii="Times New Roman" w:hAnsi="Times New Roman" w:cs="Times New Roman"/>
          <w:sz w:val="22"/>
          <w:szCs w:val="22"/>
        </w:rPr>
        <w:tab/>
      </w:r>
      <w:r w:rsidRPr="007649D3">
        <w:rPr>
          <w:rFonts w:ascii="Times New Roman" w:hAnsi="Times New Roman" w:cs="Times New Roman"/>
          <w:sz w:val="22"/>
          <w:szCs w:val="22"/>
        </w:rPr>
        <w:tab/>
      </w:r>
      <w:r w:rsidR="007649D3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Pr="007649D3">
        <w:rPr>
          <w:rFonts w:ascii="Times New Roman" w:hAnsi="Times New Roman" w:cs="Times New Roman"/>
          <w:sz w:val="22"/>
          <w:szCs w:val="22"/>
        </w:rPr>
        <w:t>Szabó István Gábor s.k.</w:t>
      </w:r>
    </w:p>
    <w:p w14:paraId="78BDCA41" w14:textId="77777777" w:rsidR="00206D20" w:rsidRPr="007649D3" w:rsidRDefault="00206D20" w:rsidP="00206D20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7649D3">
        <w:rPr>
          <w:rFonts w:ascii="Times New Roman" w:hAnsi="Times New Roman" w:cs="Times New Roman"/>
          <w:sz w:val="22"/>
          <w:szCs w:val="22"/>
        </w:rPr>
        <w:t>ügyvezető</w:t>
      </w:r>
      <w:proofErr w:type="gramEnd"/>
      <w:r w:rsidRPr="007649D3">
        <w:rPr>
          <w:rFonts w:ascii="Times New Roman" w:hAnsi="Times New Roman" w:cs="Times New Roman"/>
          <w:sz w:val="22"/>
          <w:szCs w:val="22"/>
        </w:rPr>
        <w:t xml:space="preserve"> tulajdonos</w:t>
      </w:r>
    </w:p>
    <w:p w14:paraId="24051E52" w14:textId="77777777" w:rsidR="00206D20" w:rsidRPr="007649D3" w:rsidRDefault="00206D20" w:rsidP="00206D20">
      <w:pPr>
        <w:ind w:left="360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</w:p>
    <w:p w14:paraId="52C6E5E5" w14:textId="69ED79F1" w:rsidR="00A43238" w:rsidRPr="007649D3" w:rsidRDefault="00A43238" w:rsidP="00206D20">
      <w:pPr>
        <w:rPr>
          <w:rFonts w:ascii="Times New Roman" w:hAnsi="Times New Roman" w:cs="Times New Roman"/>
        </w:rPr>
      </w:pPr>
    </w:p>
    <w:sectPr w:rsidR="00A43238" w:rsidRPr="007649D3" w:rsidSect="00B278FE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2DE2B" w14:textId="77777777" w:rsidR="00EB3324" w:rsidRDefault="00EB3324" w:rsidP="00E25B90">
      <w:r>
        <w:separator/>
      </w:r>
    </w:p>
  </w:endnote>
  <w:endnote w:type="continuationSeparator" w:id="0">
    <w:p w14:paraId="7C4218F9" w14:textId="77777777" w:rsidR="00EB3324" w:rsidRDefault="00EB3324" w:rsidP="00E2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6D68" w14:textId="77777777" w:rsidR="006A0A5E" w:rsidRDefault="006A0A5E" w:rsidP="006A0A5E">
    <w:pPr>
      <w:pStyle w:val="lfej"/>
      <w:jc w:val="center"/>
      <w:rPr>
        <w:sz w:val="18"/>
        <w:szCs w:val="18"/>
      </w:rPr>
    </w:pPr>
    <w:r w:rsidRPr="0090236D">
      <w:rPr>
        <w:sz w:val="18"/>
        <w:szCs w:val="18"/>
      </w:rPr>
      <w:t>Cégjegyzékszám: 11-09-011097/6 Adószám: 13575845-1-11</w:t>
    </w:r>
  </w:p>
  <w:p w14:paraId="157B5598" w14:textId="2379ACA1" w:rsidR="00D07AFE" w:rsidRPr="0090236D" w:rsidRDefault="00D07AFE" w:rsidP="006A0A5E">
    <w:pPr>
      <w:pStyle w:val="lfej"/>
      <w:jc w:val="center"/>
      <w:rPr>
        <w:sz w:val="18"/>
        <w:szCs w:val="18"/>
      </w:rPr>
    </w:pPr>
    <w:proofErr w:type="spellStart"/>
    <w:r>
      <w:rPr>
        <w:sz w:val="18"/>
        <w:szCs w:val="18"/>
      </w:rPr>
      <w:t>GranBróker</w:t>
    </w:r>
    <w:proofErr w:type="spellEnd"/>
    <w:r w:rsidR="008E4A20">
      <w:rPr>
        <w:sz w:val="18"/>
        <w:szCs w:val="18"/>
      </w:rPr>
      <w:t xml:space="preserve"> Kft. 2024. Minden jog fenntartva.</w:t>
    </w:r>
  </w:p>
  <w:p w14:paraId="72A1BFEA" w14:textId="77777777" w:rsidR="006A0A5E" w:rsidRDefault="006A0A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A885" w14:textId="77777777" w:rsidR="00EB3324" w:rsidRDefault="00EB3324" w:rsidP="00E25B90">
      <w:r>
        <w:separator/>
      </w:r>
    </w:p>
  </w:footnote>
  <w:footnote w:type="continuationSeparator" w:id="0">
    <w:p w14:paraId="789F1378" w14:textId="77777777" w:rsidR="00EB3324" w:rsidRDefault="00EB3324" w:rsidP="00E2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608665882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7F583369" w14:textId="5F3420D5" w:rsidR="00B278FE" w:rsidRDefault="00B278FE" w:rsidP="00FE4751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sdt>
    <w:sdtPr>
      <w:rPr>
        <w:rStyle w:val="Oldalszm"/>
      </w:rPr>
      <w:id w:val="-156297593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77A0010A" w14:textId="5F5BB582" w:rsidR="00BB51D2" w:rsidRDefault="00BB51D2" w:rsidP="00B278FE">
        <w:pPr>
          <w:pStyle w:val="lfej"/>
          <w:framePr w:wrap="none" w:vAnchor="text" w:hAnchor="margin" w:xAlign="right" w:y="1"/>
          <w:ind w:right="360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E71687B" w14:textId="77777777" w:rsidR="00BB51D2" w:rsidRDefault="00BB51D2" w:rsidP="00BB51D2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563066399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55013402" w14:textId="5A84A142" w:rsidR="00B278FE" w:rsidRDefault="00B278FE" w:rsidP="00FE4751">
        <w:pPr>
          <w:pStyle w:val="lfej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7649D3">
          <w:rPr>
            <w:rStyle w:val="Oldalszm"/>
            <w:noProof/>
          </w:rPr>
          <w:t>4</w:t>
        </w:r>
        <w:r>
          <w:rPr>
            <w:rStyle w:val="Oldalszm"/>
          </w:rPr>
          <w:fldChar w:fldCharType="end"/>
        </w:r>
      </w:p>
    </w:sdtContent>
  </w:sdt>
  <w:p w14:paraId="01C51EF4" w14:textId="5CB2B52E" w:rsidR="009F258C" w:rsidRPr="00B278FE" w:rsidRDefault="009F258C" w:rsidP="00B278FE">
    <w:pPr>
      <w:pStyle w:val="lfej"/>
      <w:pBdr>
        <w:bottom w:val="single" w:sz="4" w:space="1" w:color="auto"/>
      </w:pBdr>
      <w:ind w:right="360"/>
      <w:rPr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B2B4185" wp14:editId="060B2718">
          <wp:simplePos x="0" y="0"/>
          <wp:positionH relativeFrom="column">
            <wp:posOffset>-892895</wp:posOffset>
          </wp:positionH>
          <wp:positionV relativeFrom="paragraph">
            <wp:posOffset>-440561</wp:posOffset>
          </wp:positionV>
          <wp:extent cx="1531917" cy="611956"/>
          <wp:effectExtent l="0" t="0" r="0" b="0"/>
          <wp:wrapNone/>
          <wp:docPr id="593070419" name="Kép 1" descr="A képen Betűtípus, szimbólum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54564" name="Kép 1" descr="A képen Betűtípus, szimbólum, Grafika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917" cy="61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8FE">
      <w:tab/>
    </w:r>
    <w:r w:rsidR="00206D20">
      <w:rPr>
        <w:sz w:val="28"/>
        <w:szCs w:val="28"/>
      </w:rPr>
      <w:t>Szabályzat a Fogyatékossággal Élő Ügyfelek Speciális Eljárásairól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72D"/>
    <w:multiLevelType w:val="hybridMultilevel"/>
    <w:tmpl w:val="4306B08A"/>
    <w:lvl w:ilvl="0" w:tplc="3DECE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86B"/>
    <w:multiLevelType w:val="hybridMultilevel"/>
    <w:tmpl w:val="CDA612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704"/>
    <w:multiLevelType w:val="hybridMultilevel"/>
    <w:tmpl w:val="053419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4BF7"/>
    <w:multiLevelType w:val="hybridMultilevel"/>
    <w:tmpl w:val="AA5647AA"/>
    <w:lvl w:ilvl="0" w:tplc="C24C5C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6A08"/>
    <w:multiLevelType w:val="multilevel"/>
    <w:tmpl w:val="17A6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11FED"/>
    <w:multiLevelType w:val="hybridMultilevel"/>
    <w:tmpl w:val="070EE1C8"/>
    <w:lvl w:ilvl="0" w:tplc="BDB8DCB6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en-US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707232"/>
    <w:multiLevelType w:val="multilevel"/>
    <w:tmpl w:val="5C7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C435C"/>
    <w:multiLevelType w:val="hybridMultilevel"/>
    <w:tmpl w:val="D14E3DF2"/>
    <w:lvl w:ilvl="0" w:tplc="BDB8DCB6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en-US"/>
      </w:rPr>
    </w:lvl>
    <w:lvl w:ilvl="1" w:tplc="DB32AB34">
      <w:numFmt w:val="bullet"/>
      <w:lvlText w:val="•"/>
      <w:lvlJc w:val="left"/>
      <w:pPr>
        <w:ind w:left="1420" w:hanging="700"/>
      </w:pPr>
      <w:rPr>
        <w:rFonts w:ascii="Aptos" w:eastAsiaTheme="minorHAnsi" w:hAnsi="Aptos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D66AA"/>
    <w:multiLevelType w:val="hybridMultilevel"/>
    <w:tmpl w:val="FAB8EC84"/>
    <w:lvl w:ilvl="0" w:tplc="4F40B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7067"/>
    <w:multiLevelType w:val="hybridMultilevel"/>
    <w:tmpl w:val="2E1AE7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E8171B"/>
    <w:multiLevelType w:val="hybridMultilevel"/>
    <w:tmpl w:val="5C882DBA"/>
    <w:lvl w:ilvl="0" w:tplc="FBDA981E"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B571B"/>
    <w:multiLevelType w:val="hybridMultilevel"/>
    <w:tmpl w:val="E4366BE0"/>
    <w:lvl w:ilvl="0" w:tplc="C64E315C">
      <w:numFmt w:val="bullet"/>
      <w:lvlText w:val="•"/>
      <w:lvlJc w:val="left"/>
      <w:pPr>
        <w:ind w:left="1060" w:hanging="70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F6BFF"/>
    <w:multiLevelType w:val="multilevel"/>
    <w:tmpl w:val="B0A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04248"/>
    <w:multiLevelType w:val="multilevel"/>
    <w:tmpl w:val="64A0C12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A0859"/>
    <w:multiLevelType w:val="hybridMultilevel"/>
    <w:tmpl w:val="E3F0289A"/>
    <w:lvl w:ilvl="0" w:tplc="BDB8DCB6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US" w:eastAsia="en-US" w:bidi="en-US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B9"/>
    <w:rsid w:val="000019CF"/>
    <w:rsid w:val="00040427"/>
    <w:rsid w:val="00055D46"/>
    <w:rsid w:val="00057405"/>
    <w:rsid w:val="0006060A"/>
    <w:rsid w:val="00074E97"/>
    <w:rsid w:val="000826DF"/>
    <w:rsid w:val="000B525A"/>
    <w:rsid w:val="000C52F2"/>
    <w:rsid w:val="000E778A"/>
    <w:rsid w:val="001074BC"/>
    <w:rsid w:val="001440E7"/>
    <w:rsid w:val="00144611"/>
    <w:rsid w:val="00145385"/>
    <w:rsid w:val="00180DE2"/>
    <w:rsid w:val="00196555"/>
    <w:rsid w:val="001A0688"/>
    <w:rsid w:val="001C705B"/>
    <w:rsid w:val="001E734F"/>
    <w:rsid w:val="00206D20"/>
    <w:rsid w:val="00244643"/>
    <w:rsid w:val="00275877"/>
    <w:rsid w:val="002816FE"/>
    <w:rsid w:val="0029185D"/>
    <w:rsid w:val="00291998"/>
    <w:rsid w:val="00296126"/>
    <w:rsid w:val="002B41E5"/>
    <w:rsid w:val="002C4745"/>
    <w:rsid w:val="00317BD0"/>
    <w:rsid w:val="0032477F"/>
    <w:rsid w:val="00334389"/>
    <w:rsid w:val="0034512B"/>
    <w:rsid w:val="00360158"/>
    <w:rsid w:val="00377AB9"/>
    <w:rsid w:val="0039509D"/>
    <w:rsid w:val="003A28B3"/>
    <w:rsid w:val="003B43F6"/>
    <w:rsid w:val="003B4C1C"/>
    <w:rsid w:val="003C7269"/>
    <w:rsid w:val="003D6355"/>
    <w:rsid w:val="003E0F7C"/>
    <w:rsid w:val="003E2B81"/>
    <w:rsid w:val="00425D31"/>
    <w:rsid w:val="004279AE"/>
    <w:rsid w:val="0044482B"/>
    <w:rsid w:val="00457430"/>
    <w:rsid w:val="004C1CA1"/>
    <w:rsid w:val="004D1D34"/>
    <w:rsid w:val="004F1FA2"/>
    <w:rsid w:val="004F2C5E"/>
    <w:rsid w:val="004F73FB"/>
    <w:rsid w:val="00511F01"/>
    <w:rsid w:val="00524DB7"/>
    <w:rsid w:val="0053543D"/>
    <w:rsid w:val="005445EB"/>
    <w:rsid w:val="00546322"/>
    <w:rsid w:val="005653FD"/>
    <w:rsid w:val="005A1DDF"/>
    <w:rsid w:val="005E04A3"/>
    <w:rsid w:val="005E6518"/>
    <w:rsid w:val="005F374D"/>
    <w:rsid w:val="0060740E"/>
    <w:rsid w:val="006145DB"/>
    <w:rsid w:val="00616520"/>
    <w:rsid w:val="0062583A"/>
    <w:rsid w:val="00627E7F"/>
    <w:rsid w:val="00652B7C"/>
    <w:rsid w:val="00674926"/>
    <w:rsid w:val="00690729"/>
    <w:rsid w:val="0069175D"/>
    <w:rsid w:val="00695E03"/>
    <w:rsid w:val="006A0A5E"/>
    <w:rsid w:val="006B5C38"/>
    <w:rsid w:val="006C6B51"/>
    <w:rsid w:val="006D051F"/>
    <w:rsid w:val="007011A0"/>
    <w:rsid w:val="00702001"/>
    <w:rsid w:val="007119A5"/>
    <w:rsid w:val="00713F90"/>
    <w:rsid w:val="00714F78"/>
    <w:rsid w:val="00726AB0"/>
    <w:rsid w:val="00735870"/>
    <w:rsid w:val="00764179"/>
    <w:rsid w:val="007649D3"/>
    <w:rsid w:val="00775E33"/>
    <w:rsid w:val="00791CFD"/>
    <w:rsid w:val="007A3093"/>
    <w:rsid w:val="007A70D2"/>
    <w:rsid w:val="007C49DF"/>
    <w:rsid w:val="007C5069"/>
    <w:rsid w:val="007D40CD"/>
    <w:rsid w:val="007D6594"/>
    <w:rsid w:val="007F5901"/>
    <w:rsid w:val="007F7D8E"/>
    <w:rsid w:val="00813F10"/>
    <w:rsid w:val="0082790D"/>
    <w:rsid w:val="00835931"/>
    <w:rsid w:val="00876C3E"/>
    <w:rsid w:val="008B4C97"/>
    <w:rsid w:val="008C0666"/>
    <w:rsid w:val="008E4A20"/>
    <w:rsid w:val="008F5182"/>
    <w:rsid w:val="008F77D3"/>
    <w:rsid w:val="00961242"/>
    <w:rsid w:val="00963BFE"/>
    <w:rsid w:val="00974599"/>
    <w:rsid w:val="00992FB4"/>
    <w:rsid w:val="009B61C7"/>
    <w:rsid w:val="009C40E0"/>
    <w:rsid w:val="009D2C4A"/>
    <w:rsid w:val="009F258C"/>
    <w:rsid w:val="00A10D75"/>
    <w:rsid w:val="00A17D60"/>
    <w:rsid w:val="00A2021A"/>
    <w:rsid w:val="00A317A1"/>
    <w:rsid w:val="00A43238"/>
    <w:rsid w:val="00A455DB"/>
    <w:rsid w:val="00A7220A"/>
    <w:rsid w:val="00A77BF0"/>
    <w:rsid w:val="00A77F08"/>
    <w:rsid w:val="00A80B55"/>
    <w:rsid w:val="00A81C32"/>
    <w:rsid w:val="00A82631"/>
    <w:rsid w:val="00A82AFF"/>
    <w:rsid w:val="00A97BA4"/>
    <w:rsid w:val="00AA5F4B"/>
    <w:rsid w:val="00AD2377"/>
    <w:rsid w:val="00AF378F"/>
    <w:rsid w:val="00B11A6F"/>
    <w:rsid w:val="00B176FE"/>
    <w:rsid w:val="00B278FE"/>
    <w:rsid w:val="00B57BDE"/>
    <w:rsid w:val="00B60448"/>
    <w:rsid w:val="00B609F9"/>
    <w:rsid w:val="00B7286C"/>
    <w:rsid w:val="00BB51D2"/>
    <w:rsid w:val="00BD7721"/>
    <w:rsid w:val="00BE7322"/>
    <w:rsid w:val="00BE760D"/>
    <w:rsid w:val="00C34C3C"/>
    <w:rsid w:val="00CB3D6F"/>
    <w:rsid w:val="00CC11C1"/>
    <w:rsid w:val="00CC2D92"/>
    <w:rsid w:val="00CD1EF7"/>
    <w:rsid w:val="00CF7D9B"/>
    <w:rsid w:val="00D05A83"/>
    <w:rsid w:val="00D07AFE"/>
    <w:rsid w:val="00D32ED0"/>
    <w:rsid w:val="00D549E6"/>
    <w:rsid w:val="00D751D5"/>
    <w:rsid w:val="00D8178A"/>
    <w:rsid w:val="00D8451B"/>
    <w:rsid w:val="00D901E4"/>
    <w:rsid w:val="00D94240"/>
    <w:rsid w:val="00DA1DD5"/>
    <w:rsid w:val="00DA41AE"/>
    <w:rsid w:val="00DB7E8B"/>
    <w:rsid w:val="00DE0F89"/>
    <w:rsid w:val="00E21103"/>
    <w:rsid w:val="00E25B90"/>
    <w:rsid w:val="00E35A22"/>
    <w:rsid w:val="00E36247"/>
    <w:rsid w:val="00E411AE"/>
    <w:rsid w:val="00E448C6"/>
    <w:rsid w:val="00E627BD"/>
    <w:rsid w:val="00E82983"/>
    <w:rsid w:val="00E9454A"/>
    <w:rsid w:val="00EA282B"/>
    <w:rsid w:val="00EB3324"/>
    <w:rsid w:val="00EB5B24"/>
    <w:rsid w:val="00EB5C29"/>
    <w:rsid w:val="00EC0C59"/>
    <w:rsid w:val="00ED6A13"/>
    <w:rsid w:val="00ED7115"/>
    <w:rsid w:val="00EF40C7"/>
    <w:rsid w:val="00F0120D"/>
    <w:rsid w:val="00F012C6"/>
    <w:rsid w:val="00F06B1C"/>
    <w:rsid w:val="00F06EDF"/>
    <w:rsid w:val="00F10C98"/>
    <w:rsid w:val="00F1652C"/>
    <w:rsid w:val="00F4223A"/>
    <w:rsid w:val="00F633C9"/>
    <w:rsid w:val="00F7061B"/>
    <w:rsid w:val="00F77057"/>
    <w:rsid w:val="00FC0084"/>
    <w:rsid w:val="00FE50C2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5304"/>
  <w15:chartTrackingRefBased/>
  <w15:docId w15:val="{6ECE3088-925C-344F-A10D-591F4D6F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7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7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7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7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7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7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7A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7A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7A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7A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7A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7A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7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7A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7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7A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7A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7A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7A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7AB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E25B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5B90"/>
  </w:style>
  <w:style w:type="paragraph" w:styleId="llb">
    <w:name w:val="footer"/>
    <w:basedOn w:val="Norml"/>
    <w:link w:val="llbChar"/>
    <w:uiPriority w:val="99"/>
    <w:unhideWhenUsed/>
    <w:rsid w:val="00E25B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5B90"/>
  </w:style>
  <w:style w:type="paragraph" w:styleId="Vltozat">
    <w:name w:val="Revision"/>
    <w:hidden/>
    <w:uiPriority w:val="99"/>
    <w:semiHidden/>
    <w:rsid w:val="009F258C"/>
  </w:style>
  <w:style w:type="paragraph" w:styleId="Tartalomjegyzkcmsora">
    <w:name w:val="TOC Heading"/>
    <w:basedOn w:val="Cmsor1"/>
    <w:next w:val="Norml"/>
    <w:uiPriority w:val="39"/>
    <w:unhideWhenUsed/>
    <w:qFormat/>
    <w:rsid w:val="009F258C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9F258C"/>
    <w:pPr>
      <w:spacing w:before="240" w:after="120"/>
    </w:pPr>
    <w:rPr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9F258C"/>
    <w:pPr>
      <w:spacing w:before="120"/>
      <w:ind w:left="240"/>
    </w:pPr>
    <w:rPr>
      <w:i/>
      <w:iCs/>
      <w:sz w:val="20"/>
      <w:szCs w:val="20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9F258C"/>
    <w:pPr>
      <w:ind w:left="480"/>
    </w:pPr>
    <w:rPr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9F258C"/>
    <w:pPr>
      <w:ind w:left="72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9F258C"/>
    <w:pPr>
      <w:ind w:left="960"/>
    </w:pPr>
    <w:rPr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9F258C"/>
    <w:pPr>
      <w:ind w:left="120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9F258C"/>
    <w:pPr>
      <w:ind w:left="144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9F258C"/>
    <w:pPr>
      <w:ind w:left="168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9F258C"/>
    <w:pPr>
      <w:ind w:left="1920"/>
    </w:pPr>
    <w:rPr>
      <w:sz w:val="20"/>
      <w:szCs w:val="20"/>
    </w:rPr>
  </w:style>
  <w:style w:type="character" w:styleId="Oldalszm">
    <w:name w:val="page number"/>
    <w:basedOn w:val="Bekezdsalapbettpusa"/>
    <w:uiPriority w:val="99"/>
    <w:semiHidden/>
    <w:unhideWhenUsed/>
    <w:rsid w:val="00BB51D2"/>
  </w:style>
  <w:style w:type="character" w:styleId="Hiperhivatkozs">
    <w:name w:val="Hyperlink"/>
    <w:basedOn w:val="Bekezdsalapbettpusa"/>
    <w:uiPriority w:val="99"/>
    <w:unhideWhenUsed/>
    <w:rsid w:val="000C52F2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C52F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35A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Jelnyel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48E7C2-F707-4416-B3BF-2AD13C9F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857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Gräf Richárd</dc:creator>
  <cp:keywords/>
  <dc:description/>
  <cp:lastModifiedBy>Gran Broker Iroda</cp:lastModifiedBy>
  <cp:revision>163</cp:revision>
  <dcterms:created xsi:type="dcterms:W3CDTF">2024-08-07T12:21:00Z</dcterms:created>
  <dcterms:modified xsi:type="dcterms:W3CDTF">2026-06-09T12:44:00Z</dcterms:modified>
</cp:coreProperties>
</file>